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C7" w:rsidRDefault="00D55AC7" w:rsidP="00D55AC7">
      <w:r>
        <w:t>Derecho a huelga</w:t>
      </w:r>
    </w:p>
    <w:p w:rsidR="00D55AC7" w:rsidRDefault="00D55AC7" w:rsidP="00D55AC7"/>
    <w:p w:rsidR="00D41CC9" w:rsidRDefault="00D41CC9" w:rsidP="00D55AC7"/>
    <w:p w:rsidR="00D41CC9" w:rsidRDefault="00D41CC9" w:rsidP="00D55AC7">
      <w:r>
        <w:t xml:space="preserve"> Artículo 8, </w:t>
      </w:r>
      <w:r w:rsidR="00D55AC7">
        <w:t xml:space="preserve"> de la Ley 8/1995: </w:t>
      </w:r>
    </w:p>
    <w:p w:rsidR="00D41CC9" w:rsidRDefault="00D41CC9" w:rsidP="00D55AC7"/>
    <w:p w:rsidR="00D41CC9" w:rsidRDefault="00D41CC9" w:rsidP="00D41CC9">
      <w:pPr>
        <w:pStyle w:val="a"/>
        <w:shd w:val="clear" w:color="auto" w:fill="FFFFFF"/>
        <w:spacing w:line="200" w:lineRule="atLeast"/>
        <w:rPr>
          <w:rFonts w:ascii="Lucida Sans Unicode" w:hAnsi="Lucida Sans Unicode" w:cs="Lucida Sans Unicode"/>
          <w:b/>
          <w:bCs/>
          <w:color w:val="4C6F99"/>
          <w:sz w:val="13"/>
          <w:szCs w:val="13"/>
        </w:rPr>
      </w:pPr>
      <w:r>
        <w:rPr>
          <w:rStyle w:val="nfasis"/>
          <w:rFonts w:ascii="Lucida Sans Unicode" w:hAnsi="Lucida Sans Unicode" w:cs="Lucida Sans Unicode"/>
          <w:b/>
          <w:bCs/>
          <w:i w:val="0"/>
          <w:iCs w:val="0"/>
          <w:color w:val="4C6F99"/>
          <w:sz w:val="13"/>
          <w:szCs w:val="13"/>
        </w:rPr>
        <w:t>Artículo 8</w:t>
      </w:r>
    </w:p>
    <w:p w:rsidR="00D41CC9" w:rsidRDefault="00D41CC9" w:rsidP="00D41CC9">
      <w:pPr>
        <w:pStyle w:val="NormalWeb"/>
        <w:shd w:val="clear" w:color="auto" w:fill="FFFFFF"/>
        <w:spacing w:line="200" w:lineRule="atLeast"/>
        <w:rPr>
          <w:rFonts w:ascii="Lucida Sans Unicode" w:hAnsi="Lucida Sans Unicode" w:cs="Lucida Sans Unicode"/>
          <w:color w:val="555555"/>
          <w:sz w:val="13"/>
          <w:szCs w:val="13"/>
        </w:rPr>
      </w:pPr>
      <w:r>
        <w:rPr>
          <w:rFonts w:ascii="Lucida Sans Unicode" w:hAnsi="Lucida Sans Unicode" w:cs="Lucida Sans Unicode"/>
          <w:color w:val="555555"/>
          <w:sz w:val="13"/>
          <w:szCs w:val="13"/>
        </w:rPr>
        <w:t>Se garantiza en los centros docentes el derecho de reunión de los profesores, personal de administración y de servicios, padres de alumnos y alumnos, cuyo ejercicio se facilitará de acuerdo con la legislación vigente y teniendo en cuenta el normal desarrollo de las actividades docentes.</w:t>
      </w:r>
    </w:p>
    <w:p w:rsidR="00D41CC9" w:rsidRDefault="00D41CC9" w:rsidP="00D41CC9">
      <w:pPr>
        <w:pStyle w:val="NormalWeb"/>
        <w:shd w:val="clear" w:color="auto" w:fill="FFFFFF"/>
        <w:spacing w:line="200" w:lineRule="atLeast"/>
        <w:rPr>
          <w:rFonts w:ascii="Lucida Sans Unicode" w:hAnsi="Lucida Sans Unicode" w:cs="Lucida Sans Unicode"/>
          <w:color w:val="555555"/>
          <w:sz w:val="13"/>
          <w:szCs w:val="13"/>
        </w:rPr>
      </w:pPr>
      <w:r>
        <w:rPr>
          <w:rFonts w:ascii="Lucida Sans Unicode" w:hAnsi="Lucida Sans Unicode" w:cs="Lucida Sans Unicode"/>
          <w:color w:val="555555"/>
          <w:sz w:val="13"/>
          <w:szCs w:val="13"/>
        </w:rPr>
        <w:t>A fin de estimular el ejercicio efectivo de la participación de los alumnos en los centros educativos y facilitar su derecho de reunión, los centros educativos establecerán, al elaborar sus normas de organización y funcionamiento, las condiciones en las que sus alumnos pueden ejercer este derecho. En los términos que establezcan las Administraciones educativas, las decisiones colectivas que adopten los alumnos, a partir del tercer curso de la educación secundaria obligatoria, con respecto a la asistencia a clase no tendrán la consideración de faltas de conducta ni serán objeto de sanción, cuando éstas hayan sido resultado del ejercicio del derecho de reunión y sean comunicadas previamente a la dirección del centro.</w:t>
      </w:r>
    </w:p>
    <w:p w:rsidR="00D41CC9" w:rsidRDefault="00D41CC9" w:rsidP="00D55AC7"/>
    <w:p w:rsidR="00D41CC9" w:rsidRDefault="00D41CC9" w:rsidP="00D55AC7"/>
    <w:sectPr w:rsidR="00D41CC9" w:rsidSect="00666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55AC7"/>
    <w:rsid w:val="006665C6"/>
    <w:rsid w:val="00AD006E"/>
    <w:rsid w:val="00D41CC9"/>
    <w:rsid w:val="00D5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a"/>
    <w:basedOn w:val="Normal"/>
    <w:rsid w:val="00D41C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41CC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41C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martinez gutierrez</dc:creator>
  <cp:keywords/>
  <dc:description/>
  <cp:lastModifiedBy>juan jose martinez gutierrez</cp:lastModifiedBy>
  <cp:revision>1</cp:revision>
  <dcterms:created xsi:type="dcterms:W3CDTF">2014-10-20T21:17:00Z</dcterms:created>
  <dcterms:modified xsi:type="dcterms:W3CDTF">2014-10-20T21:47:00Z</dcterms:modified>
</cp:coreProperties>
</file>